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46182" w14:textId="77777777" w:rsid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4DD8096A" w14:textId="77777777" w:rsid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F4E8722" w14:textId="77777777" w:rsid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660CB40" w14:textId="1C0341C5" w:rsidR="005F1A12" w:rsidRP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5F1A12">
        <w:rPr>
          <w:rFonts w:ascii="Calibri" w:eastAsia="Calibri" w:hAnsi="Calibri" w:cs="Calibri"/>
          <w:b/>
          <w:bCs/>
          <w:sz w:val="24"/>
          <w:szCs w:val="24"/>
        </w:rPr>
        <w:t>Referat fra Generalforsamlingen NTNU CCIS den 6.</w:t>
      </w:r>
      <w:r w:rsidR="006E6BF6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5F1A12">
        <w:rPr>
          <w:rFonts w:ascii="Calibri" w:eastAsia="Calibri" w:hAnsi="Calibri" w:cs="Calibri"/>
          <w:b/>
          <w:bCs/>
          <w:sz w:val="24"/>
          <w:szCs w:val="24"/>
        </w:rPr>
        <w:t>.2021</w:t>
      </w:r>
    </w:p>
    <w:p w14:paraId="1A620EC0" w14:textId="77777777" w:rsidR="005F1A12" w:rsidRP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EDC8D94" w14:textId="77777777" w:rsidR="005F1A12" w:rsidRPr="005F1A12" w:rsidRDefault="005F1A12" w:rsidP="005F1A1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E303897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Åpning og registrering av møtende partnere</w:t>
      </w:r>
    </w:p>
    <w:p w14:paraId="0AF7B9D2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 xml:space="preserve">Til stede: </w:t>
      </w:r>
    </w:p>
    <w:p w14:paraId="5CA07345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u w:val="single"/>
        </w:rPr>
      </w:pPr>
      <w:r w:rsidRPr="005F1A12">
        <w:rPr>
          <w:rFonts w:ascii="Calibri" w:eastAsia="Times New Roman" w:hAnsi="Calibri" w:cs="Calibri"/>
          <w:sz w:val="24"/>
          <w:szCs w:val="24"/>
          <w:u w:val="single"/>
        </w:rPr>
        <w:t xml:space="preserve">Fra Partnerne: </w:t>
      </w:r>
    </w:p>
    <w:p w14:paraId="127310EF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Olav Skard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/NC3/Kripos</w:t>
      </w:r>
      <w:r w:rsidRPr="005F1A12">
        <w:rPr>
          <w:rFonts w:ascii="Calibri" w:eastAsia="Times New Roman" w:hAnsi="Calibri" w:cs="Calibri"/>
          <w:sz w:val="24"/>
          <w:szCs w:val="24"/>
        </w:rPr>
        <w:t>, Harald Torbjørnsen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/Kins</w:t>
      </w:r>
      <w:r w:rsidRPr="005F1A12">
        <w:rPr>
          <w:rFonts w:ascii="Calibri" w:eastAsia="Times New Roman" w:hAnsi="Calibri" w:cs="Calibri"/>
          <w:sz w:val="24"/>
          <w:szCs w:val="24"/>
        </w:rPr>
        <w:t>, Mona Strøm Arnøy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/NSM</w:t>
      </w:r>
      <w:r w:rsidRPr="005F1A12">
        <w:rPr>
          <w:rFonts w:ascii="Calibri" w:eastAsia="Times New Roman" w:hAnsi="Calibri" w:cs="Calibri"/>
          <w:sz w:val="24"/>
          <w:szCs w:val="24"/>
        </w:rPr>
        <w:t>,</w:t>
      </w:r>
    </w:p>
    <w:p w14:paraId="635D65C2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Thomas Walmann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/Politiet</w:t>
      </w:r>
      <w:r w:rsidRPr="005F1A12">
        <w:rPr>
          <w:rFonts w:ascii="Calibri" w:eastAsia="Times New Roman" w:hAnsi="Calibri" w:cs="Calibri"/>
          <w:sz w:val="24"/>
          <w:szCs w:val="24"/>
        </w:rPr>
        <w:t>, Ronny Windvik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/FFI</w:t>
      </w:r>
      <w:r w:rsidRPr="005F1A12">
        <w:rPr>
          <w:rFonts w:ascii="Calibri" w:eastAsia="Times New Roman" w:hAnsi="Calibri" w:cs="Calibri"/>
          <w:sz w:val="24"/>
          <w:szCs w:val="24"/>
        </w:rPr>
        <w:t xml:space="preserve">, </w:t>
      </w:r>
    </w:p>
    <w:p w14:paraId="1115A184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Olav Aasen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/Domstoladministrasjonen</w:t>
      </w:r>
      <w:r w:rsidRPr="005F1A12">
        <w:rPr>
          <w:rFonts w:ascii="Calibri" w:eastAsia="Times New Roman" w:hAnsi="Calibri" w:cs="Calibri"/>
          <w:sz w:val="24"/>
          <w:szCs w:val="24"/>
        </w:rPr>
        <w:t>, Eirik Vefsnmo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/Bouvet</w:t>
      </w:r>
      <w:r w:rsidRPr="005F1A12">
        <w:rPr>
          <w:rFonts w:ascii="Calibri" w:eastAsia="Times New Roman" w:hAnsi="Calibri" w:cs="Calibri"/>
          <w:sz w:val="24"/>
          <w:szCs w:val="24"/>
        </w:rPr>
        <w:t>,</w:t>
      </w:r>
    </w:p>
    <w:p w14:paraId="05E1F6DC" w14:textId="1D91905D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Bjørn Eirik Westby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/IBM</w:t>
      </w:r>
      <w:r w:rsidRPr="005F1A12">
        <w:rPr>
          <w:rFonts w:ascii="Calibri" w:eastAsia="Times New Roman" w:hAnsi="Calibri" w:cs="Calibri"/>
          <w:sz w:val="24"/>
          <w:szCs w:val="24"/>
        </w:rPr>
        <w:t>, John Ståle Stamnes/</w:t>
      </w:r>
      <w:r w:rsidR="003654C0" w:rsidRPr="003654C0">
        <w:rPr>
          <w:rFonts w:ascii="Calibri" w:eastAsia="Times New Roman" w:hAnsi="Calibri" w:cs="Calibri"/>
          <w:i/>
          <w:iCs/>
          <w:sz w:val="24"/>
          <w:szCs w:val="24"/>
        </w:rPr>
        <w:t>Politihøgskolen</w:t>
      </w:r>
      <w:r w:rsidRPr="005F1A12">
        <w:rPr>
          <w:rFonts w:ascii="Calibri" w:eastAsia="Times New Roman" w:hAnsi="Calibri" w:cs="Calibri"/>
          <w:sz w:val="24"/>
          <w:szCs w:val="24"/>
        </w:rPr>
        <w:t>, Sigrun Bock</w:t>
      </w:r>
      <w:r w:rsidRPr="005F1A12">
        <w:rPr>
          <w:rFonts w:ascii="Calibri" w:eastAsia="Times New Roman" w:hAnsi="Calibri" w:cs="Calibri"/>
          <w:i/>
          <w:iCs/>
          <w:sz w:val="24"/>
          <w:szCs w:val="24"/>
        </w:rPr>
        <w:t>/TietoEVRY</w:t>
      </w:r>
      <w:r w:rsidRPr="005F1A12">
        <w:rPr>
          <w:rFonts w:ascii="Calibri" w:eastAsia="Times New Roman" w:hAnsi="Calibri" w:cs="Calibri"/>
          <w:sz w:val="24"/>
          <w:szCs w:val="24"/>
        </w:rPr>
        <w:t xml:space="preserve">, </w:t>
      </w:r>
    </w:p>
    <w:p w14:paraId="48C80859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5F1A12">
        <w:rPr>
          <w:rFonts w:ascii="Calibri" w:eastAsia="Times New Roman" w:hAnsi="Calibri" w:cs="Calibri"/>
          <w:sz w:val="24"/>
          <w:szCs w:val="24"/>
          <w:lang w:val="en-US"/>
        </w:rPr>
        <w:t>Sigurdur Palsson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/Ministry of Transport and Local Government, Island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</w:p>
    <w:p w14:paraId="06DADFA7" w14:textId="77777777" w:rsidR="003654C0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5F1A12">
        <w:rPr>
          <w:rFonts w:ascii="Calibri" w:eastAsia="Times New Roman" w:hAnsi="Calibri" w:cs="Calibri"/>
          <w:sz w:val="24"/>
          <w:szCs w:val="24"/>
          <w:lang w:val="en-US"/>
        </w:rPr>
        <w:t>Arne Helme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/KPMG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Anders Granum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/Statnett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Anette Roll Richardsen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/Watchcom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</w:p>
    <w:p w14:paraId="3CF5218A" w14:textId="745BF535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5F1A12">
        <w:rPr>
          <w:rFonts w:ascii="Calibri" w:eastAsia="Times New Roman" w:hAnsi="Calibri" w:cs="Calibri"/>
          <w:sz w:val="24"/>
          <w:szCs w:val="24"/>
          <w:lang w:val="en-US"/>
        </w:rPr>
        <w:t>Eva Brekka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/Nc-spectrum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Eldar Lillevik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/PWC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Hilde Valø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</w:t>
      </w:r>
      <w:r w:rsidRPr="005F1A12">
        <w:rPr>
          <w:rFonts w:ascii="Calibri" w:eastAsia="Calibri" w:hAnsi="Calibri" w:cs="Times New Roman"/>
          <w:i/>
          <w:iCs/>
          <w:lang w:val="en-US"/>
        </w:rPr>
        <w:t xml:space="preserve"> 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Capgemini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 xml:space="preserve">, </w:t>
      </w:r>
    </w:p>
    <w:p w14:paraId="2314717E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  <w:r w:rsidRPr="005F1A12">
        <w:rPr>
          <w:rFonts w:ascii="Calibri" w:eastAsia="Times New Roman" w:hAnsi="Calibri" w:cs="Calibri"/>
          <w:sz w:val="24"/>
          <w:szCs w:val="24"/>
          <w:lang w:val="en-US"/>
        </w:rPr>
        <w:t>Thomas Tømmernes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/Atea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Lars Bjelvin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/Eidsiva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Ranie Tomter/</w:t>
      </w:r>
      <w:r w:rsidRPr="005F1A12">
        <w:rPr>
          <w:rFonts w:ascii="Calibri" w:eastAsia="Calibri" w:hAnsi="Calibri" w:cs="Times New Roman"/>
          <w:lang w:val="en-US"/>
        </w:rPr>
        <w:t xml:space="preserve"> 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Forsvarets høgskole (FHS),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 xml:space="preserve"> Siri Chen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/Skatteetaten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Lars-Henrik Gundersen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/NorSIS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Hanne Tangen Nilsen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/Telenor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, Knut Ivar Rønning/CYFOR, Tønnes Ingebrigtsen</w:t>
      </w:r>
      <w:r w:rsidRPr="005F1A12">
        <w:rPr>
          <w:rFonts w:ascii="Calibri" w:eastAsia="Times New Roman" w:hAnsi="Calibri" w:cs="Calibri"/>
          <w:i/>
          <w:iCs/>
          <w:sz w:val="24"/>
          <w:szCs w:val="24"/>
          <w:lang w:val="en-US"/>
        </w:rPr>
        <w:t>/mnemonic</w:t>
      </w:r>
      <w:r w:rsidRPr="005F1A12">
        <w:rPr>
          <w:rFonts w:ascii="Calibri" w:eastAsia="Times New Roman" w:hAnsi="Calibri" w:cs="Calibri"/>
          <w:sz w:val="24"/>
          <w:szCs w:val="24"/>
          <w:lang w:val="en-US"/>
        </w:rPr>
        <w:t>.</w:t>
      </w:r>
    </w:p>
    <w:p w14:paraId="6252B7C0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A603DCF" w14:textId="77777777" w:rsidR="005F1A12" w:rsidRPr="00F4771B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  <w:u w:val="single"/>
        </w:rPr>
      </w:pPr>
      <w:r w:rsidRPr="00F4771B">
        <w:rPr>
          <w:rFonts w:ascii="Calibri" w:eastAsia="Times New Roman" w:hAnsi="Calibri" w:cs="Calibri"/>
          <w:sz w:val="24"/>
          <w:szCs w:val="24"/>
          <w:u w:val="single"/>
        </w:rPr>
        <w:t xml:space="preserve">Fra NTNU CCIS: </w:t>
      </w:r>
    </w:p>
    <w:p w14:paraId="3306CC2A" w14:textId="77777777" w:rsidR="003654C0" w:rsidRPr="00F4771B" w:rsidRDefault="003654C0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F4771B">
        <w:rPr>
          <w:rFonts w:ascii="Calibri" w:eastAsia="Times New Roman" w:hAnsi="Calibri" w:cs="Calibri"/>
          <w:sz w:val="24"/>
          <w:szCs w:val="24"/>
        </w:rPr>
        <w:t xml:space="preserve">Fra </w:t>
      </w:r>
      <w:r w:rsidRPr="003654C0">
        <w:rPr>
          <w:rFonts w:ascii="Calibri" w:eastAsia="Times New Roman" w:hAnsi="Calibri" w:cs="Calibri"/>
          <w:sz w:val="24"/>
          <w:szCs w:val="24"/>
        </w:rPr>
        <w:t>administrasjonen:</w:t>
      </w:r>
    </w:p>
    <w:p w14:paraId="07419A1B" w14:textId="77777777" w:rsidR="003654C0" w:rsidRPr="00F4771B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F4771B">
        <w:rPr>
          <w:rFonts w:ascii="Calibri" w:eastAsia="Times New Roman" w:hAnsi="Calibri" w:cs="Calibri"/>
          <w:sz w:val="24"/>
          <w:szCs w:val="24"/>
        </w:rPr>
        <w:t>Ingrid Schjølberg, Nils Kalstad, Inge Øystein Moen, Anne Skeidsvoll Granli</w:t>
      </w:r>
    </w:p>
    <w:p w14:paraId="5F99D76F" w14:textId="77777777" w:rsidR="003654C0" w:rsidRDefault="003654C0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3654C0">
        <w:rPr>
          <w:rFonts w:ascii="Calibri" w:eastAsia="Times New Roman" w:hAnsi="Calibri" w:cs="Calibri"/>
          <w:sz w:val="24"/>
          <w:szCs w:val="24"/>
        </w:rPr>
        <w:t>Obse</w:t>
      </w:r>
      <w:r>
        <w:rPr>
          <w:rFonts w:ascii="Calibri" w:eastAsia="Times New Roman" w:hAnsi="Calibri" w:cs="Calibri"/>
          <w:sz w:val="24"/>
          <w:szCs w:val="24"/>
        </w:rPr>
        <w:t>rvatører:</w:t>
      </w:r>
    </w:p>
    <w:p w14:paraId="792FE7BE" w14:textId="78047F70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Basel Katt, Stewart Kowalski, Benjamin Knox, Katrin Franke,</w:t>
      </w:r>
      <w:r w:rsidRPr="005F1A12">
        <w:rPr>
          <w:rFonts w:ascii="Calibri" w:eastAsia="Calibri" w:hAnsi="Calibri" w:cs="Times New Roman"/>
        </w:rPr>
        <w:t xml:space="preserve"> </w:t>
      </w:r>
      <w:r w:rsidRPr="005F1A12">
        <w:rPr>
          <w:rFonts w:ascii="Calibri" w:eastAsia="Times New Roman" w:hAnsi="Calibri" w:cs="Calibri"/>
          <w:sz w:val="24"/>
          <w:szCs w:val="24"/>
        </w:rPr>
        <w:t xml:space="preserve">Geir Kristian Lund </w:t>
      </w:r>
    </w:p>
    <w:p w14:paraId="3DDA510B" w14:textId="54804DEE" w:rsid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593A8CF5" w14:textId="77777777" w:rsidR="00F4771B" w:rsidRPr="005F1A12" w:rsidRDefault="00F4771B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7B63F7EC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Valg av møteleder og 2 protokoll-underskrivere</w:t>
      </w:r>
    </w:p>
    <w:p w14:paraId="452B0C46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Møteleder: Ingrid Schjølberg</w:t>
      </w:r>
    </w:p>
    <w:p w14:paraId="1F82B6DE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Protokoll-underskrivere: Olav Skard og Hanne Tangen Nilsen</w:t>
      </w:r>
    </w:p>
    <w:p w14:paraId="74AE2987" w14:textId="77777777" w:rsidR="005F1A12" w:rsidRPr="005F1A12" w:rsidRDefault="005F1A12" w:rsidP="005F1A12">
      <w:pPr>
        <w:numPr>
          <w:ilvl w:val="0"/>
          <w:numId w:val="16"/>
        </w:numPr>
        <w:spacing w:after="0" w:line="252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Ble enstemmig godkjent</w:t>
      </w:r>
    </w:p>
    <w:p w14:paraId="587C19CD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2BF6ADC2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Godkjenning av innkalling og dagsorden</w:t>
      </w:r>
    </w:p>
    <w:p w14:paraId="3174AE9D" w14:textId="77777777" w:rsidR="005F1A12" w:rsidRPr="005F1A12" w:rsidRDefault="005F1A12" w:rsidP="005F1A12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Ble enstemmig godkjent</w:t>
      </w:r>
    </w:p>
    <w:p w14:paraId="645B8D48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2747F19A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Godkjenning av Årsrapport 2020 med regnskap</w:t>
      </w:r>
    </w:p>
    <w:p w14:paraId="0E0C70BF" w14:textId="77777777" w:rsidR="005F1A12" w:rsidRPr="005F1A12" w:rsidRDefault="005F1A12" w:rsidP="005F1A12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Presentert av Nils Svendsen. Ble godkjent</w:t>
      </w:r>
    </w:p>
    <w:p w14:paraId="0E4E1406" w14:textId="77777777" w:rsidR="005F1A12" w:rsidRPr="005F1A12" w:rsidRDefault="005F1A12" w:rsidP="005F1A12">
      <w:pPr>
        <w:spacing w:after="0" w:line="252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6462EC57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Statusrapport, budsjett og planer for 2021</w:t>
      </w:r>
      <w:r w:rsidRPr="005F1A12">
        <w:rPr>
          <w:rFonts w:ascii="Calibri" w:eastAsia="Times New Roman" w:hAnsi="Calibri" w:cs="Calibri"/>
          <w:sz w:val="24"/>
          <w:szCs w:val="24"/>
        </w:rPr>
        <w:t xml:space="preserve"> (fulgte vedlagt innkallingen)</w:t>
      </w:r>
    </w:p>
    <w:p w14:paraId="4211AE5B" w14:textId="77777777" w:rsidR="005F1A12" w:rsidRPr="005F1A12" w:rsidRDefault="005F1A12" w:rsidP="005F1A12">
      <w:pPr>
        <w:numPr>
          <w:ilvl w:val="0"/>
          <w:numId w:val="15"/>
        </w:numPr>
        <w:spacing w:after="0" w:line="252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F1A12">
        <w:rPr>
          <w:rFonts w:ascii="Calibri" w:eastAsia="Times New Roman" w:hAnsi="Calibri" w:cs="Calibri"/>
          <w:sz w:val="24"/>
          <w:szCs w:val="24"/>
        </w:rPr>
        <w:t>Tatt til orientering</w:t>
      </w:r>
    </w:p>
    <w:p w14:paraId="3B5AB05A" w14:textId="77777777" w:rsidR="005F1A12" w:rsidRPr="005F1A12" w:rsidRDefault="005F1A12" w:rsidP="005F1A12">
      <w:pPr>
        <w:spacing w:after="0" w:line="252" w:lineRule="auto"/>
        <w:ind w:left="1776"/>
        <w:contextualSpacing/>
        <w:rPr>
          <w:rFonts w:ascii="Calibri" w:eastAsia="Times New Roman" w:hAnsi="Calibri" w:cs="Calibri"/>
          <w:sz w:val="24"/>
          <w:szCs w:val="24"/>
        </w:rPr>
      </w:pPr>
    </w:p>
    <w:p w14:paraId="212C37A0" w14:textId="77777777" w:rsidR="005F1A12" w:rsidRPr="005F1A12" w:rsidRDefault="005F1A12" w:rsidP="005F1A12">
      <w:pPr>
        <w:numPr>
          <w:ilvl w:val="0"/>
          <w:numId w:val="13"/>
        </w:numPr>
        <w:spacing w:after="0"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5F1A12">
        <w:rPr>
          <w:rFonts w:ascii="Calibri" w:eastAsia="Times New Roman" w:hAnsi="Calibri" w:cs="Calibri"/>
          <w:b/>
          <w:bCs/>
          <w:sz w:val="24"/>
          <w:szCs w:val="24"/>
        </w:rPr>
        <w:t>Valg for styreperioden 2021 til 2023:</w:t>
      </w:r>
    </w:p>
    <w:p w14:paraId="13974674" w14:textId="77777777" w:rsidR="003654C0" w:rsidRDefault="005F1A12" w:rsidP="005F1A12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5F1A12">
        <w:rPr>
          <w:rFonts w:ascii="Calibri" w:eastAsia="Calibri" w:hAnsi="Calibri" w:cs="Calibri"/>
          <w:sz w:val="24"/>
          <w:szCs w:val="24"/>
        </w:rPr>
        <w:t xml:space="preserve">Styremedlemmer på valg for perioden 2021 til 2023: </w:t>
      </w:r>
    </w:p>
    <w:p w14:paraId="3913DA02" w14:textId="363E899E" w:rsidR="003654C0" w:rsidRDefault="005F1A12" w:rsidP="005F1A12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5F1A12">
        <w:rPr>
          <w:rFonts w:ascii="Calibri" w:eastAsia="Calibri" w:hAnsi="Calibri" w:cs="Calibri"/>
          <w:sz w:val="24"/>
          <w:szCs w:val="24"/>
        </w:rPr>
        <w:t xml:space="preserve">NTNU/styreleder Ingrid Schjølberg </w:t>
      </w:r>
    </w:p>
    <w:p w14:paraId="7F3B39AF" w14:textId="59FA507B" w:rsidR="003654C0" w:rsidRDefault="005F1A12" w:rsidP="005F1A12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5F1A12">
        <w:rPr>
          <w:rFonts w:ascii="Calibri" w:eastAsia="Calibri" w:hAnsi="Calibri" w:cs="Calibri"/>
          <w:sz w:val="24"/>
          <w:szCs w:val="24"/>
        </w:rPr>
        <w:t>NSM/ nestleder Mona Strøm Arnøy</w:t>
      </w:r>
    </w:p>
    <w:p w14:paraId="6ECE8CF9" w14:textId="72EE69AE" w:rsidR="003654C0" w:rsidRDefault="005F1A12" w:rsidP="005F1A12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 w:rsidRPr="005F1A12">
        <w:rPr>
          <w:rFonts w:ascii="Calibri" w:eastAsia="Calibri" w:hAnsi="Calibri" w:cs="Calibri"/>
          <w:sz w:val="24"/>
          <w:szCs w:val="24"/>
        </w:rPr>
        <w:t xml:space="preserve">Telenor Norge/Hanne Tangen Nilsen </w:t>
      </w:r>
    </w:p>
    <w:p w14:paraId="67E476CE" w14:textId="42AE9A7F" w:rsidR="0012578E" w:rsidRDefault="0012578E">
      <w:pPr>
        <w:rPr>
          <w:rFonts w:ascii="Arial" w:hAnsi="Arial" w:cs="Arial"/>
        </w:rPr>
      </w:pPr>
    </w:p>
    <w:p w14:paraId="3F69D5ED" w14:textId="5A40AC21" w:rsidR="0012578E" w:rsidRDefault="0012578E">
      <w:pPr>
        <w:rPr>
          <w:rFonts w:ascii="Arial" w:hAnsi="Arial" w:cs="Arial"/>
        </w:rPr>
      </w:pPr>
    </w:p>
    <w:p w14:paraId="7E184F51" w14:textId="5051EE6D" w:rsidR="0012578E" w:rsidRPr="00DC21A8" w:rsidRDefault="0012578E">
      <w:pPr>
        <w:rPr>
          <w:rFonts w:ascii="Arial" w:hAnsi="Arial" w:cs="Arial"/>
        </w:rPr>
      </w:pPr>
      <w:r w:rsidRPr="0012578E">
        <w:rPr>
          <w:rFonts w:ascii="Arial" w:hAnsi="Arial" w:cs="Arial"/>
          <w:noProof/>
          <w:lang w:eastAsia="nb-NO"/>
        </w:rPr>
        <w:drawing>
          <wp:inline distT="0" distB="0" distL="0" distR="0" wp14:anchorId="53726CDF" wp14:editId="6C056E98">
            <wp:extent cx="5756910" cy="8280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78E" w:rsidRPr="00DC21A8" w:rsidSect="002E3A5F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DD2C" w14:textId="77777777" w:rsidR="00867A6E" w:rsidRDefault="00867A6E" w:rsidP="00DC21A8">
      <w:pPr>
        <w:spacing w:after="0" w:line="240" w:lineRule="auto"/>
      </w:pPr>
      <w:r>
        <w:separator/>
      </w:r>
    </w:p>
  </w:endnote>
  <w:endnote w:type="continuationSeparator" w:id="0">
    <w:p w14:paraId="5F1B7861" w14:textId="77777777" w:rsidR="00867A6E" w:rsidRDefault="00867A6E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24BA7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48BB6" w14:textId="77777777" w:rsidR="00867A6E" w:rsidRDefault="00867A6E" w:rsidP="00DC21A8">
      <w:pPr>
        <w:spacing w:after="0" w:line="240" w:lineRule="auto"/>
      </w:pPr>
      <w:r>
        <w:separator/>
      </w:r>
    </w:p>
  </w:footnote>
  <w:footnote w:type="continuationSeparator" w:id="0">
    <w:p w14:paraId="611DAF73" w14:textId="77777777" w:rsidR="00867A6E" w:rsidRDefault="00867A6E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CAE0" w14:textId="77777777" w:rsidR="00DC21A8" w:rsidRDefault="00DC21A8" w:rsidP="00DC21A8">
    <w:pPr>
      <w:pStyle w:val="Header"/>
      <w:jc w:val="right"/>
    </w:pPr>
    <w:r>
      <w:rPr>
        <w:noProof/>
        <w:lang w:eastAsia="nb-NO"/>
      </w:rPr>
      <w:drawing>
        <wp:inline distT="0" distB="0" distL="0" distR="0" wp14:anchorId="4F839D1D" wp14:editId="072F3F33">
          <wp:extent cx="1439333" cy="391275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nu-logo-far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70" cy="43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29498E"/>
    <w:multiLevelType w:val="hybridMultilevel"/>
    <w:tmpl w:val="C0702AC2"/>
    <w:lvl w:ilvl="0" w:tplc="BC5A675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36E935DD"/>
    <w:multiLevelType w:val="hybridMultilevel"/>
    <w:tmpl w:val="73C27C44"/>
    <w:lvl w:ilvl="0" w:tplc="EC481D68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D0B0D"/>
    <w:multiLevelType w:val="hybridMultilevel"/>
    <w:tmpl w:val="0F966F02"/>
    <w:lvl w:ilvl="0" w:tplc="1046BA64">
      <w:start w:val="19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6298A"/>
    <w:multiLevelType w:val="hybridMultilevel"/>
    <w:tmpl w:val="9D3806C4"/>
    <w:lvl w:ilvl="0" w:tplc="206E8B82">
      <w:start w:val="19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8"/>
  </w:num>
  <w:num w:numId="10">
    <w:abstractNumId w:val="13"/>
  </w:num>
  <w:num w:numId="11">
    <w:abstractNumId w:val="4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6"/>
    <w:rsid w:val="00012802"/>
    <w:rsid w:val="00024204"/>
    <w:rsid w:val="000301D8"/>
    <w:rsid w:val="00095996"/>
    <w:rsid w:val="000C6F16"/>
    <w:rsid w:val="000D47BA"/>
    <w:rsid w:val="0011439A"/>
    <w:rsid w:val="0012578E"/>
    <w:rsid w:val="00131723"/>
    <w:rsid w:val="001534E6"/>
    <w:rsid w:val="001A33F1"/>
    <w:rsid w:val="001C7495"/>
    <w:rsid w:val="00256194"/>
    <w:rsid w:val="00281BB6"/>
    <w:rsid w:val="002E0E32"/>
    <w:rsid w:val="002E3A5F"/>
    <w:rsid w:val="002F60E0"/>
    <w:rsid w:val="003654C0"/>
    <w:rsid w:val="003756E8"/>
    <w:rsid w:val="00382495"/>
    <w:rsid w:val="00384EE2"/>
    <w:rsid w:val="003D18E5"/>
    <w:rsid w:val="003F6724"/>
    <w:rsid w:val="004A4710"/>
    <w:rsid w:val="004E28A3"/>
    <w:rsid w:val="004F06FF"/>
    <w:rsid w:val="00542764"/>
    <w:rsid w:val="00546526"/>
    <w:rsid w:val="00580522"/>
    <w:rsid w:val="00582093"/>
    <w:rsid w:val="00590B87"/>
    <w:rsid w:val="005A4972"/>
    <w:rsid w:val="005F1A12"/>
    <w:rsid w:val="0060223F"/>
    <w:rsid w:val="0061630B"/>
    <w:rsid w:val="006621BA"/>
    <w:rsid w:val="006B6366"/>
    <w:rsid w:val="006D0B1D"/>
    <w:rsid w:val="006E0CA6"/>
    <w:rsid w:val="006E3B57"/>
    <w:rsid w:val="006E6BF6"/>
    <w:rsid w:val="00710FD9"/>
    <w:rsid w:val="0076735D"/>
    <w:rsid w:val="00816174"/>
    <w:rsid w:val="00820272"/>
    <w:rsid w:val="0085637A"/>
    <w:rsid w:val="00867A6E"/>
    <w:rsid w:val="00883F09"/>
    <w:rsid w:val="008B0B72"/>
    <w:rsid w:val="008D1BED"/>
    <w:rsid w:val="008D63CA"/>
    <w:rsid w:val="00901EBC"/>
    <w:rsid w:val="00911857"/>
    <w:rsid w:val="00956C69"/>
    <w:rsid w:val="00984BC1"/>
    <w:rsid w:val="00992A53"/>
    <w:rsid w:val="009A38A6"/>
    <w:rsid w:val="009C6CF1"/>
    <w:rsid w:val="009C739D"/>
    <w:rsid w:val="009F0B6C"/>
    <w:rsid w:val="00A177F4"/>
    <w:rsid w:val="00AA1967"/>
    <w:rsid w:val="00B03D0E"/>
    <w:rsid w:val="00B326E9"/>
    <w:rsid w:val="00B67334"/>
    <w:rsid w:val="00BF0D23"/>
    <w:rsid w:val="00BF1849"/>
    <w:rsid w:val="00CA43BD"/>
    <w:rsid w:val="00D441B5"/>
    <w:rsid w:val="00D46CE1"/>
    <w:rsid w:val="00D719A5"/>
    <w:rsid w:val="00D76C26"/>
    <w:rsid w:val="00DC21A8"/>
    <w:rsid w:val="00DE55B7"/>
    <w:rsid w:val="00E02065"/>
    <w:rsid w:val="00E673A8"/>
    <w:rsid w:val="00E703DB"/>
    <w:rsid w:val="00E864B4"/>
    <w:rsid w:val="00EC030D"/>
    <w:rsid w:val="00ED0CA4"/>
    <w:rsid w:val="00EF5C0D"/>
    <w:rsid w:val="00F05A7A"/>
    <w:rsid w:val="00F4771B"/>
    <w:rsid w:val="00F9225E"/>
    <w:rsid w:val="1F33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  <w:style w:type="table" w:customStyle="1" w:styleId="TableNormal1">
    <w:name w:val="Table Normal1"/>
    <w:rsid w:val="004F06FF"/>
    <w:pPr>
      <w:widowControl w:val="0"/>
      <w:spacing w:before="280"/>
      <w:ind w:left="720" w:hanging="359"/>
    </w:pPr>
    <w:rPr>
      <w:rFonts w:ascii="Calibri" w:eastAsia="Calibri" w:hAnsi="Calibri" w:cs="Calibri"/>
      <w:color w:val="000000"/>
      <w:sz w:val="22"/>
      <w:szCs w:val="20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DA81E96FB634A83DFEAE950B328BA" ma:contentTypeVersion="8" ma:contentTypeDescription="Create a new document." ma:contentTypeScope="" ma:versionID="89cfd742d2120f64c8c95aace0d283fc">
  <xsd:schema xmlns:xsd="http://www.w3.org/2001/XMLSchema" xmlns:xs="http://www.w3.org/2001/XMLSchema" xmlns:p="http://schemas.microsoft.com/office/2006/metadata/properties" xmlns:ns2="b3c2d347-481d-46b3-a765-b34326e3006d" targetNamespace="http://schemas.microsoft.com/office/2006/metadata/properties" ma:root="true" ma:fieldsID="c5d29419f7e4ed57fe95e58958bbcfac" ns2:_="">
    <xsd:import namespace="b3c2d347-481d-46b3-a765-b34326e30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2d347-481d-46b3-a765-b34326e30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EE9BB-0305-4807-BCF5-F376226A1A6E}">
  <ds:schemaRefs>
    <ds:schemaRef ds:uri="http://purl.org/dc/terms/"/>
    <ds:schemaRef ds:uri="http://schemas.openxmlformats.org/package/2006/metadata/core-properties"/>
    <ds:schemaRef ds:uri="b3c2d347-481d-46b3-a765-b34326e3006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3A6D6B-E920-4A4D-8178-DD07561D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3CCA6-42D6-4C4F-9722-6DB73A4D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2d347-481d-46b3-a765-b34326e30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Maria Sofie Sortvik Barosen</cp:lastModifiedBy>
  <cp:revision>2</cp:revision>
  <cp:lastPrinted>2021-03-09T08:27:00Z</cp:lastPrinted>
  <dcterms:created xsi:type="dcterms:W3CDTF">2021-08-31T11:32:00Z</dcterms:created>
  <dcterms:modified xsi:type="dcterms:W3CDTF">2021-08-31T11:32:00Z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0x0101008FFDA81E96FB634A83DFEAE950B328BA</vt:lpwstr>
  </property>
</Properties>
</file>