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EA71C" w14:textId="77777777" w:rsidR="00870B01" w:rsidRDefault="00870B01" w:rsidP="00870B01">
      <w:pPr>
        <w:rPr>
          <w:b/>
        </w:rPr>
      </w:pPr>
      <w:bookmarkStart w:id="0" w:name="_GoBack"/>
      <w:r>
        <w:rPr>
          <w:b/>
        </w:rPr>
        <w:t>Research areas for projects / master thesis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16"/>
        <w:gridCol w:w="2851"/>
        <w:gridCol w:w="2249"/>
      </w:tblGrid>
      <w:tr w:rsidR="00870B01" w14:paraId="3A40E890" w14:textId="77777777" w:rsidTr="00757FA8">
        <w:tc>
          <w:tcPr>
            <w:tcW w:w="4045" w:type="dxa"/>
          </w:tcPr>
          <w:bookmarkEnd w:id="0"/>
          <w:p w14:paraId="64ADE10B" w14:textId="77777777" w:rsidR="00870B01" w:rsidRDefault="00870B01" w:rsidP="00757FA8">
            <w:pPr>
              <w:rPr>
                <w:b/>
              </w:rPr>
            </w:pPr>
            <w:r w:rsidRPr="00560E92">
              <w:rPr>
                <w:b/>
              </w:rPr>
              <w:t>Professors and researchers at KTH i.e. 2nd-year university.</w:t>
            </w:r>
          </w:p>
        </w:tc>
        <w:tc>
          <w:tcPr>
            <w:tcW w:w="2970" w:type="dxa"/>
          </w:tcPr>
          <w:p w14:paraId="7D9F5735" w14:textId="77777777" w:rsidR="00870B01" w:rsidRDefault="00870B01" w:rsidP="00757FA8">
            <w:pPr>
              <w:rPr>
                <w:b/>
              </w:rPr>
            </w:pPr>
            <w:r w:rsidRPr="00560E92">
              <w:rPr>
                <w:b/>
              </w:rPr>
              <w:t>Professor</w:t>
            </w:r>
            <w:r>
              <w:rPr>
                <w:b/>
              </w:rPr>
              <w:t xml:space="preserve">s </w:t>
            </w:r>
            <w:r w:rsidRPr="00560E92">
              <w:rPr>
                <w:b/>
              </w:rPr>
              <w:t>at Aalto i.e. 1st-year university.</w:t>
            </w:r>
          </w:p>
        </w:tc>
        <w:tc>
          <w:tcPr>
            <w:tcW w:w="2335" w:type="dxa"/>
          </w:tcPr>
          <w:p w14:paraId="64E181E4" w14:textId="77777777" w:rsidR="00870B01" w:rsidRDefault="00870B01" w:rsidP="00757FA8">
            <w:pPr>
              <w:rPr>
                <w:b/>
              </w:rPr>
            </w:pPr>
            <w:r>
              <w:rPr>
                <w:b/>
              </w:rPr>
              <w:t>Research area</w:t>
            </w:r>
          </w:p>
        </w:tc>
      </w:tr>
      <w:tr w:rsidR="00870B01" w14:paraId="57E882BA" w14:textId="77777777" w:rsidTr="00757FA8">
        <w:tc>
          <w:tcPr>
            <w:tcW w:w="4045" w:type="dxa"/>
          </w:tcPr>
          <w:p w14:paraId="6726A2E5" w14:textId="77777777" w:rsidR="00870B01" w:rsidRPr="00B95491" w:rsidRDefault="00870B01" w:rsidP="00757FA8">
            <w:pPr>
              <w:widowControl w:val="0"/>
              <w:ind w:right="828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B9549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Following Professors and Researchers are available in the field of Energy Systems Analysis, Department of Energy Technology, KTH.</w:t>
            </w:r>
          </w:p>
          <w:p w14:paraId="50440913" w14:textId="77777777" w:rsidR="00870B01" w:rsidRPr="00B95491" w:rsidRDefault="00870B01" w:rsidP="00757FA8">
            <w:pPr>
              <w:widowControl w:val="0"/>
              <w:ind w:right="828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D1D0E98" w14:textId="77777777" w:rsidR="00870B01" w:rsidRPr="00BC12BE" w:rsidRDefault="00870B01" w:rsidP="00870B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 w:themeColor="text1"/>
              </w:rPr>
            </w:pPr>
            <w:r w:rsidRPr="00BC12BE">
              <w:rPr>
                <w:rFonts w:ascii="Calibri" w:eastAsia="Times New Roman" w:hAnsi="Calibri" w:cs="Times New Roman"/>
                <w:color w:val="000000" w:themeColor="text1"/>
              </w:rPr>
              <w:t xml:space="preserve">Prof. Francesco Fuso </w:t>
            </w:r>
            <w:proofErr w:type="spellStart"/>
            <w:r w:rsidRPr="00BC12BE">
              <w:rPr>
                <w:rFonts w:ascii="Calibri" w:eastAsia="Times New Roman" w:hAnsi="Calibri" w:cs="Times New Roman"/>
                <w:color w:val="000000" w:themeColor="text1"/>
              </w:rPr>
              <w:t>Nerini</w:t>
            </w:r>
            <w:proofErr w:type="spellEnd"/>
            <w:r w:rsidRPr="00BC12BE">
              <w:rPr>
                <w:rFonts w:ascii="Calibri" w:eastAsia="Times New Roman" w:hAnsi="Calibri" w:cs="Times New Roman"/>
                <w:color w:val="000000" w:themeColor="text1"/>
              </w:rPr>
              <w:t xml:space="preserve"> (Energy and sustainability, energy access, cities)</w:t>
            </w:r>
          </w:p>
          <w:p w14:paraId="3EC5BE40" w14:textId="77777777" w:rsidR="00870B01" w:rsidRPr="00BC12BE" w:rsidRDefault="00870B01" w:rsidP="00870B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 w:themeColor="text1"/>
              </w:rPr>
            </w:pPr>
            <w:r w:rsidRPr="00BC12BE">
              <w:rPr>
                <w:rFonts w:ascii="Calibri" w:eastAsia="Times New Roman" w:hAnsi="Calibri" w:cs="Times New Roman"/>
                <w:color w:val="000000" w:themeColor="text1"/>
              </w:rPr>
              <w:t>Prof. Will Usher (energy modelling, optimization, python)</w:t>
            </w:r>
          </w:p>
          <w:p w14:paraId="43207FB5" w14:textId="77777777" w:rsidR="00870B01" w:rsidRPr="00BC12BE" w:rsidRDefault="00870B01" w:rsidP="00870B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 w:themeColor="text1"/>
                <w:lang w:val="sv-SE"/>
              </w:rPr>
            </w:pPr>
            <w:r w:rsidRPr="00BC12BE">
              <w:rPr>
                <w:rFonts w:ascii="Calibri" w:eastAsia="Times New Roman" w:hAnsi="Calibri" w:cs="Times New Roman"/>
                <w:color w:val="000000" w:themeColor="text1"/>
                <w:lang w:val="sv-SE"/>
              </w:rPr>
              <w:t>Prof. Viktoria Martin (energy storage and modelling)</w:t>
            </w:r>
          </w:p>
          <w:p w14:paraId="50D01027" w14:textId="77777777" w:rsidR="00870B01" w:rsidRPr="00BC12BE" w:rsidRDefault="00870B01" w:rsidP="00870B0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="Calibri"/>
              </w:rPr>
            </w:pPr>
            <w:r w:rsidRPr="00BC12BE">
              <w:rPr>
                <w:rFonts w:eastAsia="Times New Roman" w:cs="Arial"/>
              </w:rPr>
              <w:t xml:space="preserve">Francesco </w:t>
            </w:r>
            <w:proofErr w:type="spellStart"/>
            <w:r w:rsidRPr="00BC12BE">
              <w:rPr>
                <w:rFonts w:eastAsia="Times New Roman" w:cs="Arial"/>
              </w:rPr>
              <w:t>Gardumi</w:t>
            </w:r>
            <w:proofErr w:type="spellEnd"/>
            <w:r w:rsidRPr="00BC12BE">
              <w:rPr>
                <w:rFonts w:eastAsia="Times New Roman" w:cs="Arial"/>
              </w:rPr>
              <w:t xml:space="preserve"> (energy modelling, European energy </w:t>
            </w:r>
            <w:proofErr w:type="spellStart"/>
            <w:r w:rsidRPr="00BC12BE">
              <w:rPr>
                <w:rFonts w:eastAsia="Times New Roman" w:cs="Arial"/>
              </w:rPr>
              <w:t>ststems</w:t>
            </w:r>
            <w:proofErr w:type="spellEnd"/>
            <w:r w:rsidRPr="00BC12BE">
              <w:rPr>
                <w:rFonts w:eastAsia="Times New Roman" w:cs="Arial"/>
              </w:rPr>
              <w:t>)</w:t>
            </w:r>
          </w:p>
          <w:p w14:paraId="59089A5C" w14:textId="77777777" w:rsidR="00870B01" w:rsidRPr="00BC12BE" w:rsidRDefault="00870B01" w:rsidP="00870B0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828"/>
              <w:contextualSpacing/>
              <w:rPr>
                <w:rFonts w:ascii="Calibri" w:eastAsia="Times New Roman" w:hAnsi="Calibri" w:cs="Calibri"/>
                <w:color w:val="000000" w:themeColor="text1"/>
              </w:rPr>
            </w:pPr>
            <w:r w:rsidRPr="00BC12BE">
              <w:rPr>
                <w:rFonts w:ascii="Calibri" w:eastAsia="Times New Roman" w:hAnsi="Calibri" w:cs="Times New Roman"/>
                <w:color w:val="000000" w:themeColor="text1"/>
              </w:rPr>
              <w:t>Vignesh Sridharan (Climate, Land, Energy and Water analyses)</w:t>
            </w:r>
          </w:p>
          <w:p w14:paraId="3A168E5E" w14:textId="77777777" w:rsidR="00870B01" w:rsidRPr="00BC12BE" w:rsidRDefault="00870B01" w:rsidP="00870B0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828"/>
              <w:contextualSpacing/>
              <w:rPr>
                <w:rFonts w:ascii="Calibri" w:eastAsia="Times New Roman" w:hAnsi="Calibri" w:cs="Calibri"/>
                <w:color w:val="000000" w:themeColor="text1"/>
              </w:rPr>
            </w:pPr>
            <w:r w:rsidRPr="00BC12BE">
              <w:rPr>
                <w:rFonts w:ascii="Calibri" w:eastAsia="Times New Roman" w:hAnsi="Calibri" w:cs="Times New Roman"/>
                <w:color w:val="000000" w:themeColor="text1"/>
                <w:lang w:val="sv-SE"/>
              </w:rPr>
              <w:t>Alexandros Kor</w:t>
            </w:r>
            <w:proofErr w:type="spellStart"/>
            <w:r w:rsidRPr="00BC12BE">
              <w:rPr>
                <w:rFonts w:ascii="Calibri" w:eastAsia="Times New Roman" w:hAnsi="Calibri" w:cs="Times New Roman"/>
                <w:color w:val="000000" w:themeColor="text1"/>
              </w:rPr>
              <w:t>kovelos</w:t>
            </w:r>
            <w:proofErr w:type="spellEnd"/>
            <w:r w:rsidRPr="00BC12BE">
              <w:rPr>
                <w:rFonts w:ascii="Calibri" w:eastAsia="Times New Roman" w:hAnsi="Calibri" w:cs="Times New Roman"/>
                <w:color w:val="000000" w:themeColor="text1"/>
              </w:rPr>
              <w:t xml:space="preserve"> (Energy access)</w:t>
            </w:r>
          </w:p>
          <w:p w14:paraId="0E6088EA" w14:textId="77777777" w:rsidR="00870B01" w:rsidRPr="00B95491" w:rsidRDefault="00870B01" w:rsidP="00870B0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828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00BC12BE">
              <w:rPr>
                <w:rFonts w:ascii="Calibri" w:eastAsia="Times New Roman" w:hAnsi="Calibri" w:cs="Calibri"/>
                <w:color w:val="000000" w:themeColor="text1"/>
              </w:rPr>
              <w:t>Dilip</w:t>
            </w:r>
            <w:proofErr w:type="spellEnd"/>
            <w:r w:rsidRPr="00BC12BE">
              <w:rPr>
                <w:rFonts w:ascii="Calibri" w:eastAsia="Times New Roman" w:hAnsi="Calibri" w:cs="Calibri"/>
                <w:color w:val="000000" w:themeColor="text1"/>
              </w:rPr>
              <w:t xml:space="preserve"> Khatiwada (Bioenergy systems)</w:t>
            </w:r>
          </w:p>
        </w:tc>
        <w:tc>
          <w:tcPr>
            <w:tcW w:w="2970" w:type="dxa"/>
          </w:tcPr>
          <w:p w14:paraId="2871278A" w14:textId="77777777" w:rsidR="00870B01" w:rsidRPr="00CB49ED" w:rsidRDefault="00870B01" w:rsidP="00870B01">
            <w:pPr>
              <w:pStyle w:val="Listeavsnitt"/>
              <w:numPr>
                <w:ilvl w:val="0"/>
                <w:numId w:val="2"/>
              </w:numPr>
              <w:spacing w:after="0" w:line="240" w:lineRule="auto"/>
              <w:ind w:left="237" w:hanging="237"/>
              <w:rPr>
                <w:i/>
                <w:color w:val="000000" w:themeColor="text1"/>
                <w:sz w:val="20"/>
                <w:szCs w:val="20"/>
              </w:rPr>
            </w:pPr>
            <w:r w:rsidRPr="00CB49ED">
              <w:rPr>
                <w:i/>
                <w:color w:val="000000" w:themeColor="text1"/>
                <w:sz w:val="20"/>
                <w:szCs w:val="20"/>
              </w:rPr>
              <w:t xml:space="preserve">Mika </w:t>
            </w:r>
            <w:proofErr w:type="spellStart"/>
            <w:r w:rsidRPr="00CB49ED">
              <w:rPr>
                <w:i/>
                <w:color w:val="000000" w:themeColor="text1"/>
                <w:sz w:val="20"/>
                <w:szCs w:val="20"/>
              </w:rPr>
              <w:t>Järvinen</w:t>
            </w:r>
            <w:proofErr w:type="spellEnd"/>
            <w:r w:rsidRPr="00CB49ED">
              <w:rPr>
                <w:i/>
                <w:color w:val="000000" w:themeColor="text1"/>
                <w:sz w:val="20"/>
                <w:szCs w:val="20"/>
              </w:rPr>
              <w:t>, Aalto, Department of Mechanical Engineering</w:t>
            </w:r>
          </w:p>
          <w:p w14:paraId="1806AB42" w14:textId="77777777" w:rsidR="00870B01" w:rsidRPr="00CB49ED" w:rsidRDefault="00870B01" w:rsidP="00870B01">
            <w:pPr>
              <w:pStyle w:val="Listeavsnitt"/>
              <w:numPr>
                <w:ilvl w:val="0"/>
                <w:numId w:val="2"/>
              </w:numPr>
              <w:spacing w:after="0" w:line="240" w:lineRule="auto"/>
              <w:ind w:left="237" w:hanging="237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CB49ED">
              <w:rPr>
                <w:i/>
                <w:color w:val="000000" w:themeColor="text1"/>
                <w:sz w:val="20"/>
                <w:szCs w:val="20"/>
              </w:rPr>
              <w:t>Martti</w:t>
            </w:r>
            <w:proofErr w:type="spellEnd"/>
            <w:r w:rsidRPr="00CB49ED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49ED">
              <w:rPr>
                <w:i/>
                <w:color w:val="000000" w:themeColor="text1"/>
                <w:sz w:val="20"/>
                <w:szCs w:val="20"/>
              </w:rPr>
              <w:t>Larmi</w:t>
            </w:r>
            <w:proofErr w:type="spellEnd"/>
            <w:r w:rsidRPr="00CB49ED">
              <w:rPr>
                <w:i/>
                <w:color w:val="000000" w:themeColor="text1"/>
                <w:sz w:val="20"/>
                <w:szCs w:val="20"/>
              </w:rPr>
              <w:t>, Aalto, Department of Mechanical Engineering</w:t>
            </w:r>
          </w:p>
          <w:p w14:paraId="52E4B973" w14:textId="77777777" w:rsidR="00870B01" w:rsidRPr="00CB49ED" w:rsidRDefault="00870B01" w:rsidP="00870B01">
            <w:pPr>
              <w:pStyle w:val="Listeavsnitt"/>
              <w:numPr>
                <w:ilvl w:val="0"/>
                <w:numId w:val="2"/>
              </w:numPr>
              <w:spacing w:after="0" w:line="240" w:lineRule="auto"/>
              <w:ind w:left="237" w:hanging="237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CB49ED">
              <w:rPr>
                <w:i/>
                <w:color w:val="000000" w:themeColor="text1"/>
                <w:sz w:val="20"/>
                <w:szCs w:val="20"/>
              </w:rPr>
              <w:t>Risto</w:t>
            </w:r>
            <w:proofErr w:type="spellEnd"/>
            <w:r w:rsidRPr="00CB49ED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49ED">
              <w:rPr>
                <w:i/>
                <w:color w:val="000000" w:themeColor="text1"/>
                <w:sz w:val="20"/>
                <w:szCs w:val="20"/>
              </w:rPr>
              <w:t>Lahdelma</w:t>
            </w:r>
            <w:proofErr w:type="spellEnd"/>
            <w:r w:rsidRPr="00CB49ED">
              <w:rPr>
                <w:i/>
                <w:color w:val="000000" w:themeColor="text1"/>
                <w:sz w:val="20"/>
                <w:szCs w:val="20"/>
              </w:rPr>
              <w:t>, Aalto University, Department of Mechanical Engineering</w:t>
            </w:r>
          </w:p>
          <w:p w14:paraId="2BAB4CA4" w14:textId="77777777" w:rsidR="00870B01" w:rsidRPr="00CB49ED" w:rsidRDefault="00870B01" w:rsidP="00870B01">
            <w:pPr>
              <w:pStyle w:val="Listeavsnitt"/>
              <w:numPr>
                <w:ilvl w:val="0"/>
                <w:numId w:val="2"/>
              </w:numPr>
              <w:spacing w:after="0" w:line="240" w:lineRule="auto"/>
              <w:ind w:left="237" w:hanging="237"/>
              <w:rPr>
                <w:i/>
                <w:color w:val="000000" w:themeColor="text1"/>
              </w:rPr>
            </w:pPr>
            <w:r w:rsidRPr="00CB49ED">
              <w:rPr>
                <w:i/>
                <w:color w:val="000000" w:themeColor="text1"/>
              </w:rPr>
              <w:t xml:space="preserve">Prof. </w:t>
            </w:r>
            <w:proofErr w:type="spellStart"/>
            <w:r w:rsidRPr="00CB49ED">
              <w:rPr>
                <w:i/>
                <w:color w:val="000000" w:themeColor="text1"/>
              </w:rPr>
              <w:t>Sanna</w:t>
            </w:r>
            <w:proofErr w:type="spellEnd"/>
            <w:r w:rsidRPr="00CB49ED">
              <w:rPr>
                <w:i/>
                <w:color w:val="000000" w:themeColor="text1"/>
              </w:rPr>
              <w:t xml:space="preserve"> </w:t>
            </w:r>
            <w:proofErr w:type="spellStart"/>
            <w:r w:rsidRPr="00CB49ED">
              <w:rPr>
                <w:i/>
                <w:color w:val="000000" w:themeColor="text1"/>
              </w:rPr>
              <w:t>Syri</w:t>
            </w:r>
            <w:proofErr w:type="spellEnd"/>
            <w:r w:rsidRPr="00CB49ED">
              <w:rPr>
                <w:i/>
                <w:color w:val="000000" w:themeColor="text1"/>
              </w:rPr>
              <w:t>, Aalto University, department of Mechanical Engineering</w:t>
            </w:r>
          </w:p>
          <w:p w14:paraId="65A7FD94" w14:textId="77777777" w:rsidR="00870B01" w:rsidRDefault="00870B01" w:rsidP="00870B01">
            <w:pPr>
              <w:pStyle w:val="Listeavsnitt"/>
              <w:numPr>
                <w:ilvl w:val="0"/>
                <w:numId w:val="2"/>
              </w:numPr>
              <w:spacing w:after="0" w:line="240" w:lineRule="auto"/>
              <w:ind w:left="237" w:hanging="237"/>
              <w:rPr>
                <w:i/>
                <w:color w:val="000000" w:themeColor="text1"/>
              </w:rPr>
            </w:pPr>
            <w:r w:rsidRPr="00CB49ED">
              <w:rPr>
                <w:i/>
                <w:color w:val="000000" w:themeColor="text1"/>
              </w:rPr>
              <w:t xml:space="preserve">Prof. Ville </w:t>
            </w:r>
            <w:proofErr w:type="spellStart"/>
            <w:r w:rsidRPr="00CB49ED">
              <w:rPr>
                <w:i/>
                <w:color w:val="000000" w:themeColor="text1"/>
              </w:rPr>
              <w:t>Vuorinen</w:t>
            </w:r>
            <w:proofErr w:type="spellEnd"/>
            <w:r w:rsidRPr="00CB49ED">
              <w:rPr>
                <w:i/>
                <w:color w:val="000000" w:themeColor="text1"/>
              </w:rPr>
              <w:t>, Aalto University, department of Mechanical Engineering</w:t>
            </w:r>
          </w:p>
          <w:p w14:paraId="78B7F3F9" w14:textId="77777777" w:rsidR="00870B01" w:rsidRPr="00CB49ED" w:rsidRDefault="00870B01" w:rsidP="00870B01">
            <w:pPr>
              <w:pStyle w:val="Listeavsnitt"/>
              <w:numPr>
                <w:ilvl w:val="0"/>
                <w:numId w:val="2"/>
              </w:numPr>
              <w:spacing w:after="0" w:line="240" w:lineRule="auto"/>
              <w:ind w:left="237" w:hanging="237"/>
              <w:rPr>
                <w:i/>
                <w:color w:val="000000" w:themeColor="text1"/>
              </w:rPr>
            </w:pPr>
            <w:r w:rsidRPr="00625391">
              <w:rPr>
                <w:i/>
                <w:color w:val="000000" w:themeColor="text1"/>
              </w:rPr>
              <w:t xml:space="preserve">Prof. </w:t>
            </w:r>
            <w:proofErr w:type="spellStart"/>
            <w:r w:rsidRPr="00625391">
              <w:rPr>
                <w:i/>
                <w:color w:val="000000" w:themeColor="text1"/>
              </w:rPr>
              <w:t>Annukka</w:t>
            </w:r>
            <w:proofErr w:type="spellEnd"/>
            <w:r w:rsidRPr="00625391">
              <w:rPr>
                <w:i/>
                <w:color w:val="000000" w:themeColor="text1"/>
              </w:rPr>
              <w:t xml:space="preserve"> </w:t>
            </w:r>
            <w:proofErr w:type="spellStart"/>
            <w:r w:rsidRPr="00625391">
              <w:rPr>
                <w:i/>
                <w:color w:val="000000" w:themeColor="text1"/>
              </w:rPr>
              <w:t>Santasalo-Aarnio</w:t>
            </w:r>
            <w:proofErr w:type="spellEnd"/>
            <w:r w:rsidRPr="00625391">
              <w:rPr>
                <w:i/>
                <w:color w:val="000000" w:themeColor="text1"/>
              </w:rPr>
              <w:t>, Depart</w:t>
            </w:r>
            <w:r w:rsidRPr="007E073E">
              <w:rPr>
                <w:i/>
                <w:color w:val="000000" w:themeColor="text1"/>
              </w:rPr>
              <w:t xml:space="preserve">ment of </w:t>
            </w:r>
            <w:r>
              <w:rPr>
                <w:i/>
                <w:color w:val="000000" w:themeColor="text1"/>
              </w:rPr>
              <w:t>Mechanical engineering</w:t>
            </w:r>
          </w:p>
        </w:tc>
        <w:tc>
          <w:tcPr>
            <w:tcW w:w="2335" w:type="dxa"/>
          </w:tcPr>
          <w:p w14:paraId="44179629" w14:textId="77777777" w:rsidR="00870B01" w:rsidRPr="001D151B" w:rsidRDefault="00870B01" w:rsidP="00757FA8">
            <w:pPr>
              <w:rPr>
                <w:i/>
              </w:rPr>
            </w:pPr>
            <w:r w:rsidRPr="001D151B">
              <w:rPr>
                <w:i/>
                <w:sz w:val="20"/>
              </w:rPr>
              <w:t xml:space="preserve">Development of a local, national, regional or global energy </w:t>
            </w:r>
            <w:proofErr w:type="spellStart"/>
            <w:r w:rsidRPr="001D151B">
              <w:rPr>
                <w:i/>
                <w:sz w:val="20"/>
              </w:rPr>
              <w:t>assements</w:t>
            </w:r>
            <w:proofErr w:type="spellEnd"/>
            <w:r w:rsidRPr="001D151B">
              <w:rPr>
                <w:i/>
                <w:sz w:val="20"/>
              </w:rPr>
              <w:t>. Focusing on relevant issues such as: The role of specific technologies or systems of technologies, the impact on the environment, system economics.</w:t>
            </w:r>
          </w:p>
        </w:tc>
      </w:tr>
    </w:tbl>
    <w:p w14:paraId="0DEBFFA0" w14:textId="77777777" w:rsidR="00870B01" w:rsidRDefault="00870B01" w:rsidP="00870B01">
      <w:pPr>
        <w:rPr>
          <w:b/>
        </w:rPr>
      </w:pPr>
    </w:p>
    <w:p w14:paraId="31BA5FBD" w14:textId="77777777" w:rsidR="00870B01" w:rsidRDefault="00870B01" w:rsidP="00870B01">
      <w:pPr>
        <w:rPr>
          <w:b/>
        </w:rPr>
      </w:pPr>
      <w:r>
        <w:rPr>
          <w:b/>
        </w:rPr>
        <w:t>Degree requirements for</w:t>
      </w:r>
      <w:r w:rsidRPr="007B3DC2">
        <w:rPr>
          <w:b/>
        </w:rPr>
        <w:t xml:space="preserve"> admission process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870B01" w14:paraId="3B0802F6" w14:textId="77777777" w:rsidTr="00757FA8">
        <w:tc>
          <w:tcPr>
            <w:tcW w:w="4788" w:type="dxa"/>
          </w:tcPr>
          <w:p w14:paraId="55F79B7E" w14:textId="77777777" w:rsidR="00870B01" w:rsidRDefault="00870B01" w:rsidP="00757FA8">
            <w:pPr>
              <w:rPr>
                <w:b/>
              </w:rPr>
            </w:pPr>
            <w:r w:rsidRPr="007B3DC2">
              <w:t>A BSc degree corresponding to a minimum 180 ECTS credits in the following fields:</w:t>
            </w:r>
          </w:p>
        </w:tc>
        <w:tc>
          <w:tcPr>
            <w:tcW w:w="4788" w:type="dxa"/>
          </w:tcPr>
          <w:p w14:paraId="171515B4" w14:textId="77777777" w:rsidR="00870B01" w:rsidRPr="001D151B" w:rsidRDefault="00870B01" w:rsidP="00757FA8">
            <w:pPr>
              <w:rPr>
                <w:i/>
              </w:rPr>
            </w:pPr>
          </w:p>
          <w:p w14:paraId="1EEE6792" w14:textId="77777777" w:rsidR="00870B01" w:rsidRPr="001D151B" w:rsidRDefault="00870B01" w:rsidP="00757FA8">
            <w:pPr>
              <w:rPr>
                <w:i/>
              </w:rPr>
            </w:pPr>
            <w:r w:rsidRPr="001D151B">
              <w:rPr>
                <w:i/>
              </w:rPr>
              <w:t>Economics. Engineering.</w:t>
            </w:r>
          </w:p>
        </w:tc>
      </w:tr>
      <w:tr w:rsidR="00870B01" w14:paraId="4D10B870" w14:textId="77777777" w:rsidTr="00757FA8">
        <w:tc>
          <w:tcPr>
            <w:tcW w:w="4788" w:type="dxa"/>
          </w:tcPr>
          <w:p w14:paraId="3D6676AD" w14:textId="77777777" w:rsidR="00870B01" w:rsidRDefault="00870B01" w:rsidP="00757FA8">
            <w:pPr>
              <w:rPr>
                <w:b/>
              </w:rPr>
            </w:pPr>
            <w:r w:rsidRPr="007B3DC2">
              <w:t xml:space="preserve">Applicants that are enrolled in an integrated </w:t>
            </w:r>
            <w:proofErr w:type="gramStart"/>
            <w:r w:rsidRPr="007B3DC2">
              <w:t>five year</w:t>
            </w:r>
            <w:proofErr w:type="gramEnd"/>
            <w:r w:rsidRPr="007B3DC2">
              <w:t xml:space="preserve"> degree with no bachelor level</w:t>
            </w:r>
            <w:r>
              <w:t xml:space="preserve">: </w:t>
            </w:r>
          </w:p>
        </w:tc>
        <w:tc>
          <w:tcPr>
            <w:tcW w:w="4788" w:type="dxa"/>
          </w:tcPr>
          <w:p w14:paraId="1EE3A67D" w14:textId="77777777" w:rsidR="00870B01" w:rsidRPr="001D151B" w:rsidRDefault="00870B01" w:rsidP="00757FA8">
            <w:pPr>
              <w:rPr>
                <w:i/>
              </w:rPr>
            </w:pPr>
          </w:p>
          <w:p w14:paraId="1E76C282" w14:textId="77777777" w:rsidR="00870B01" w:rsidRPr="001D151B" w:rsidRDefault="00870B01" w:rsidP="00757FA8">
            <w:pPr>
              <w:rPr>
                <w:b/>
              </w:rPr>
            </w:pPr>
            <w:r w:rsidRPr="001D151B">
              <w:rPr>
                <w:i/>
              </w:rPr>
              <w:t>Economics. Engineering.</w:t>
            </w:r>
          </w:p>
        </w:tc>
      </w:tr>
      <w:tr w:rsidR="00870B01" w14:paraId="0C42F1B3" w14:textId="77777777" w:rsidTr="00757FA8">
        <w:tc>
          <w:tcPr>
            <w:tcW w:w="4788" w:type="dxa"/>
          </w:tcPr>
          <w:p w14:paraId="158077E8" w14:textId="77777777" w:rsidR="00870B01" w:rsidRDefault="00870B01" w:rsidP="00757FA8">
            <w:pPr>
              <w:rPr>
                <w:b/>
              </w:rPr>
            </w:pPr>
            <w:r>
              <w:t xml:space="preserve">A BEng in … </w:t>
            </w:r>
            <w:r w:rsidRPr="007B3DC2">
              <w:t>Engineering is accepted for start at</w:t>
            </w:r>
            <w:r>
              <w:t xml:space="preserve"> </w:t>
            </w:r>
            <w:r w:rsidRPr="007B3DC2">
              <w:t>…</w:t>
            </w:r>
          </w:p>
        </w:tc>
        <w:tc>
          <w:tcPr>
            <w:tcW w:w="4788" w:type="dxa"/>
          </w:tcPr>
          <w:p w14:paraId="7C84C33D" w14:textId="77777777" w:rsidR="00870B01" w:rsidRPr="001D151B" w:rsidRDefault="00870B01" w:rsidP="00757FA8">
            <w:pPr>
              <w:rPr>
                <w:i/>
              </w:rPr>
            </w:pPr>
            <w:r w:rsidRPr="001D151B">
              <w:rPr>
                <w:i/>
              </w:rPr>
              <w:t>Economics. Engineering.</w:t>
            </w:r>
          </w:p>
        </w:tc>
      </w:tr>
      <w:tr w:rsidR="00870B01" w14:paraId="249C3631" w14:textId="77777777" w:rsidTr="00757FA8">
        <w:tc>
          <w:tcPr>
            <w:tcW w:w="4788" w:type="dxa"/>
          </w:tcPr>
          <w:p w14:paraId="7F3F2149" w14:textId="77777777" w:rsidR="00870B01" w:rsidRDefault="00870B01" w:rsidP="00757FA8">
            <w:pPr>
              <w:rPr>
                <w:b/>
              </w:rPr>
            </w:pPr>
            <w:r w:rsidRPr="007B3DC2">
              <w:t xml:space="preserve">Applicants with a </w:t>
            </w:r>
            <w:r>
              <w:t>BEng in …, or a BSc or BEng in …,</w:t>
            </w:r>
            <w:r w:rsidRPr="007B3DC2">
              <w:t xml:space="preserve"> will be considered on an individual basis</w:t>
            </w:r>
            <w:r>
              <w:t>.</w:t>
            </w:r>
          </w:p>
        </w:tc>
        <w:tc>
          <w:tcPr>
            <w:tcW w:w="4788" w:type="dxa"/>
          </w:tcPr>
          <w:p w14:paraId="33ECF5BE" w14:textId="77777777" w:rsidR="00870B01" w:rsidRPr="001D151B" w:rsidRDefault="00870B01" w:rsidP="00757FA8">
            <w:pPr>
              <w:rPr>
                <w:b/>
              </w:rPr>
            </w:pPr>
            <w:r w:rsidRPr="001D151B">
              <w:rPr>
                <w:i/>
              </w:rPr>
              <w:t>Economics. Engineering.</w:t>
            </w:r>
          </w:p>
        </w:tc>
      </w:tr>
      <w:tr w:rsidR="00870B01" w14:paraId="163F827A" w14:textId="77777777" w:rsidTr="00757FA8">
        <w:tc>
          <w:tcPr>
            <w:tcW w:w="4788" w:type="dxa"/>
          </w:tcPr>
          <w:p w14:paraId="17D7CA2C" w14:textId="77777777" w:rsidR="00870B01" w:rsidRPr="007B3DC2" w:rsidRDefault="00870B01" w:rsidP="00757FA8">
            <w:r w:rsidRPr="007B3DC2">
              <w:t>The applicant’s qualifications must include a strong working knowl</w:t>
            </w:r>
            <w:r>
              <w:t xml:space="preserve">edge of mathematics and </w:t>
            </w:r>
            <w:r>
              <w:lastRenderedPageBreak/>
              <w:t>…,</w:t>
            </w:r>
            <w:r w:rsidRPr="007B3DC2">
              <w:t xml:space="preserve"> and applicants must document that they have fulfilled the following minimum requirements:</w:t>
            </w:r>
          </w:p>
        </w:tc>
        <w:tc>
          <w:tcPr>
            <w:tcW w:w="4788" w:type="dxa"/>
          </w:tcPr>
          <w:p w14:paraId="4C73C1B1" w14:textId="77777777" w:rsidR="00870B01" w:rsidRPr="001D151B" w:rsidRDefault="00870B01" w:rsidP="00757FA8">
            <w:pPr>
              <w:rPr>
                <w:i/>
              </w:rPr>
            </w:pPr>
            <w:r w:rsidRPr="001D151B">
              <w:rPr>
                <w:i/>
              </w:rPr>
              <w:lastRenderedPageBreak/>
              <w:t>The minimum requirements include the following:</w:t>
            </w:r>
          </w:p>
          <w:p w14:paraId="0FDA76A0" w14:textId="77777777" w:rsidR="00870B01" w:rsidRPr="001D151B" w:rsidRDefault="00870B01" w:rsidP="00757FA8">
            <w:pPr>
              <w:rPr>
                <w:i/>
              </w:rPr>
            </w:pPr>
            <w:r w:rsidRPr="001D151B">
              <w:rPr>
                <w:i/>
              </w:rPr>
              <w:lastRenderedPageBreak/>
              <w:t>- Mathematics: 20 ECTS including linear algebra, calculus and differential equations.</w:t>
            </w:r>
          </w:p>
          <w:p w14:paraId="4B058B00" w14:textId="77777777" w:rsidR="00870B01" w:rsidRPr="001D151B" w:rsidRDefault="00870B01" w:rsidP="00757FA8">
            <w:pPr>
              <w:rPr>
                <w:i/>
              </w:rPr>
            </w:pPr>
            <w:r w:rsidRPr="001D151B">
              <w:rPr>
                <w:i/>
              </w:rPr>
              <w:t>- Statistics and probability theory: 5 ECTS.</w:t>
            </w:r>
          </w:p>
          <w:p w14:paraId="2EB265A7" w14:textId="77777777" w:rsidR="00870B01" w:rsidRPr="001D151B" w:rsidRDefault="00870B01" w:rsidP="00757FA8">
            <w:pPr>
              <w:rPr>
                <w:i/>
              </w:rPr>
            </w:pPr>
            <w:r w:rsidRPr="001D151B">
              <w:rPr>
                <w:i/>
              </w:rPr>
              <w:t xml:space="preserve">- Thermodynamics and heat transfer: 5 ECTS </w:t>
            </w:r>
          </w:p>
          <w:p w14:paraId="0CF28BAB" w14:textId="77777777" w:rsidR="00870B01" w:rsidRPr="001D151B" w:rsidRDefault="00870B01" w:rsidP="00757FA8">
            <w:pPr>
              <w:rPr>
                <w:i/>
              </w:rPr>
            </w:pPr>
            <w:r w:rsidRPr="001D151B">
              <w:rPr>
                <w:i/>
              </w:rPr>
              <w:t xml:space="preserve">Moreover, the applicant must have </w:t>
            </w:r>
            <w:proofErr w:type="gramStart"/>
            <w:r w:rsidRPr="001D151B">
              <w:rPr>
                <w:i/>
              </w:rPr>
              <w:t>sufficient</w:t>
            </w:r>
            <w:proofErr w:type="gramEnd"/>
            <w:r w:rsidRPr="001D151B">
              <w:rPr>
                <w:i/>
              </w:rPr>
              <w:t xml:space="preserve"> qualifications within numerical methods and elementary programming using e.g. MATLAB or a similar programming language.</w:t>
            </w:r>
          </w:p>
          <w:p w14:paraId="4FE4C3FC" w14:textId="77777777" w:rsidR="00870B01" w:rsidRPr="001D151B" w:rsidRDefault="00870B01" w:rsidP="00757FA8">
            <w:pPr>
              <w:rPr>
                <w:i/>
              </w:rPr>
            </w:pPr>
          </w:p>
        </w:tc>
      </w:tr>
      <w:tr w:rsidR="00870B01" w14:paraId="55FBBFA7" w14:textId="77777777" w:rsidTr="00757FA8">
        <w:tc>
          <w:tcPr>
            <w:tcW w:w="4788" w:type="dxa"/>
          </w:tcPr>
          <w:p w14:paraId="1D7D3353" w14:textId="77777777" w:rsidR="00870B01" w:rsidRPr="007B3DC2" w:rsidRDefault="00870B01" w:rsidP="00757FA8">
            <w:r w:rsidRPr="007B3DC2">
              <w:lastRenderedPageBreak/>
              <w:t xml:space="preserve">Applicants with a Polytechnic (FI), </w:t>
            </w:r>
            <w:proofErr w:type="spellStart"/>
            <w:r w:rsidRPr="007B3DC2">
              <w:t>Högskoleingenör</w:t>
            </w:r>
            <w:proofErr w:type="spellEnd"/>
            <w:r w:rsidRPr="007B3DC2">
              <w:t xml:space="preserve"> (SE) and </w:t>
            </w:r>
            <w:proofErr w:type="spellStart"/>
            <w:r w:rsidRPr="007B3DC2">
              <w:t>Diplomingeniør</w:t>
            </w:r>
            <w:proofErr w:type="spellEnd"/>
            <w:r w:rsidRPr="007B3DC2">
              <w:t xml:space="preserve"> (DK) degree may be expected to do extra course work to qualify for the </w:t>
            </w:r>
            <w:proofErr w:type="spellStart"/>
            <w:r w:rsidRPr="007B3DC2">
              <w:t>programme</w:t>
            </w:r>
            <w:proofErr w:type="spellEnd"/>
            <w:r w:rsidRPr="007B3DC2">
              <w:t>.</w:t>
            </w:r>
          </w:p>
        </w:tc>
        <w:tc>
          <w:tcPr>
            <w:tcW w:w="4788" w:type="dxa"/>
          </w:tcPr>
          <w:p w14:paraId="6726C90C" w14:textId="77777777" w:rsidR="00870B01" w:rsidRPr="001D151B" w:rsidRDefault="00870B01" w:rsidP="00757FA8">
            <w:pPr>
              <w:rPr>
                <w:i/>
              </w:rPr>
            </w:pPr>
            <w:r w:rsidRPr="001D151B">
              <w:rPr>
                <w:i/>
              </w:rPr>
              <w:t>No</w:t>
            </w:r>
          </w:p>
        </w:tc>
      </w:tr>
    </w:tbl>
    <w:p w14:paraId="505BDA77" w14:textId="77777777" w:rsidR="006D4081" w:rsidRDefault="006D4081"/>
    <w:sectPr w:rsidR="006D40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77D19" w14:textId="77777777" w:rsidR="00870B01" w:rsidRDefault="00870B01" w:rsidP="00870B01">
      <w:pPr>
        <w:spacing w:after="0" w:line="240" w:lineRule="auto"/>
      </w:pPr>
      <w:r>
        <w:separator/>
      </w:r>
    </w:p>
  </w:endnote>
  <w:endnote w:type="continuationSeparator" w:id="0">
    <w:p w14:paraId="6123DC36" w14:textId="77777777" w:rsidR="00870B01" w:rsidRDefault="00870B01" w:rsidP="0087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D208C" w14:textId="77777777" w:rsidR="00870B01" w:rsidRDefault="00870B01" w:rsidP="00870B01">
      <w:pPr>
        <w:spacing w:after="0" w:line="240" w:lineRule="auto"/>
      </w:pPr>
      <w:r>
        <w:separator/>
      </w:r>
    </w:p>
  </w:footnote>
  <w:footnote w:type="continuationSeparator" w:id="0">
    <w:p w14:paraId="39E38546" w14:textId="77777777" w:rsidR="00870B01" w:rsidRDefault="00870B01" w:rsidP="00870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916B9"/>
    <w:multiLevelType w:val="hybridMultilevel"/>
    <w:tmpl w:val="584A9192"/>
    <w:lvl w:ilvl="0" w:tplc="7F289FC2">
      <w:numFmt w:val="bullet"/>
      <w:lvlText w:val="-"/>
      <w:lvlJc w:val="left"/>
      <w:pPr>
        <w:ind w:left="463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" w15:restartNumberingAfterBreak="0">
    <w:nsid w:val="630E50A0"/>
    <w:multiLevelType w:val="hybridMultilevel"/>
    <w:tmpl w:val="9A0083B2"/>
    <w:lvl w:ilvl="0" w:tplc="536CE32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01"/>
    <w:rsid w:val="00491D40"/>
    <w:rsid w:val="006D4081"/>
    <w:rsid w:val="0087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AD580"/>
  <w15:chartTrackingRefBased/>
  <w15:docId w15:val="{DA90FE26-A73B-4421-89AC-E057A774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0B01"/>
    <w:pPr>
      <w:spacing w:after="200" w:line="276" w:lineRule="auto"/>
    </w:pPr>
    <w:rPr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70B0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70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2110</Characters>
  <Application>Microsoft Office Word</Application>
  <DocSecurity>4</DocSecurity>
  <Lines>17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Elise Juul</dc:creator>
  <cp:keywords/>
  <dc:description/>
  <cp:lastModifiedBy>Sølvi Seljeflot</cp:lastModifiedBy>
  <cp:revision>2</cp:revision>
  <dcterms:created xsi:type="dcterms:W3CDTF">2020-04-23T05:58:00Z</dcterms:created>
  <dcterms:modified xsi:type="dcterms:W3CDTF">2020-04-23T05:58:00Z</dcterms:modified>
</cp:coreProperties>
</file>